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419CC" w14:textId="18E3E7E1" w:rsidR="006C2703" w:rsidRPr="00A45FA2" w:rsidRDefault="00C32F12" w:rsidP="00E21A85">
      <w:pPr>
        <w:pStyle w:val="Title"/>
        <w:rPr>
          <w:szCs w:val="36"/>
        </w:rPr>
      </w:pPr>
      <w:r w:rsidRPr="00A45FA2">
        <w:rPr>
          <w:szCs w:val="36"/>
        </w:rPr>
        <w:t>Strategic Investment Fund</w:t>
      </w:r>
      <w:r w:rsidR="00A45FA2" w:rsidRPr="00A45FA2">
        <w:rPr>
          <w:szCs w:val="36"/>
        </w:rPr>
        <w:t xml:space="preserve"> </w:t>
      </w:r>
      <w:r w:rsidR="008B2B65" w:rsidRPr="003F0D12">
        <w:rPr>
          <w:color w:val="FF0000"/>
          <w:szCs w:val="36"/>
        </w:rPr>
        <w:t xml:space="preserve">Proposal </w:t>
      </w:r>
      <w:r w:rsidR="00A45FA2" w:rsidRPr="003F0D12">
        <w:rPr>
          <w:color w:val="FF0000"/>
          <w:szCs w:val="36"/>
        </w:rPr>
        <w:t xml:space="preserve">Summary </w:t>
      </w:r>
      <w:r w:rsidR="008B2B65" w:rsidRPr="003F0D12">
        <w:rPr>
          <w:color w:val="FF0000"/>
          <w:szCs w:val="36"/>
        </w:rPr>
        <w:t>Form</w:t>
      </w:r>
    </w:p>
    <w:p w14:paraId="5C429948" w14:textId="5E424DFB" w:rsidR="00477AC2" w:rsidRDefault="00477AC2" w:rsidP="00733A72">
      <w:r>
        <w:t>The Strategic Investment Fund (SIF) is</w:t>
      </w:r>
      <w:r w:rsidR="0023670E">
        <w:t xml:space="preserve"> an opportunity for members of the Faculty of Medicine</w:t>
      </w:r>
      <w:r w:rsidR="0049492F">
        <w:t xml:space="preserve"> (FoM)</w:t>
      </w:r>
      <w:r w:rsidR="0023670E">
        <w:t xml:space="preserve"> to obtain funding for projects that advance</w:t>
      </w:r>
      <w:r>
        <w:t xml:space="preserve"> our strategic plan</w:t>
      </w:r>
      <w:r w:rsidR="0023670E">
        <w:t xml:space="preserve">, </w:t>
      </w:r>
      <w:r w:rsidR="0023670E">
        <w:rPr>
          <w:i/>
        </w:rPr>
        <w:t>Building the Future: 2021-2026</w:t>
      </w:r>
      <w:r w:rsidR="0023670E">
        <w:t xml:space="preserve"> (</w:t>
      </w:r>
      <w:hyperlink r:id="rId11" w:history="1">
        <w:r w:rsidR="00974D96" w:rsidRPr="00053D82">
          <w:rPr>
            <w:rStyle w:val="Hyperlink"/>
          </w:rPr>
          <w:t>https://stratplan.med.ubc.ca/</w:t>
        </w:r>
      </w:hyperlink>
      <w:r w:rsidR="0023670E">
        <w:t>)</w:t>
      </w:r>
      <w:r>
        <w:t>.</w:t>
      </w:r>
    </w:p>
    <w:p w14:paraId="28B45822" w14:textId="33FCD70E" w:rsidR="0023670E" w:rsidRDefault="0023670E" w:rsidP="00733A72">
      <w:r>
        <w:t>Please carefully review the process, submission deadlines, minimum requirements and differentiating criteria, and positions on SIF project changes described here</w:t>
      </w:r>
      <w:r w:rsidR="00974D96">
        <w:t xml:space="preserve">: </w:t>
      </w:r>
      <w:r>
        <w:br/>
      </w:r>
      <w:hyperlink r:id="rId12" w:history="1">
        <w:r w:rsidR="00974D96" w:rsidRPr="00053D82">
          <w:rPr>
            <w:rStyle w:val="Hyperlink"/>
          </w:rPr>
          <w:t>https://stratplan.med.ubc.ca/strategy-to-action/investment-fund/</w:t>
        </w:r>
      </w:hyperlink>
      <w:r w:rsidR="00974D96">
        <w:t xml:space="preserve"> </w:t>
      </w:r>
    </w:p>
    <w:p w14:paraId="47A0B8B2" w14:textId="366E1A94" w:rsidR="0049492F" w:rsidRPr="0049492F" w:rsidRDefault="0049492F" w:rsidP="0049492F">
      <w:r>
        <w:t>I</w:t>
      </w:r>
      <w:r w:rsidRPr="0049492F">
        <w:t>t is recommended that applicants consult with the relevant Strategic Plan Pillar Leads to confirm that the proposed project is aligned with overall strategic plan implementation efforts and that it is not duplicative of or counter to other projects.</w:t>
      </w:r>
    </w:p>
    <w:p w14:paraId="7BDA659E" w14:textId="11CA9251" w:rsidR="0049492F" w:rsidRPr="007B4E96" w:rsidRDefault="0049492F" w:rsidP="0049492F">
      <w:r w:rsidRPr="007B4E96">
        <w:t>If applicants wish to consult with the relevant Pillar Leads, they must complete and submit this SIF Proposal Summary before the Consultation Deadline.</w:t>
      </w:r>
    </w:p>
    <w:p w14:paraId="05D311C0" w14:textId="04796041" w:rsidR="0049492F" w:rsidRDefault="0049492F" w:rsidP="0049492F">
      <w:r w:rsidRPr="0049492F">
        <w:t>Please note, consultation with the Pillar Leads is an opportunity for one round of feedback before submitting the Full SIF Proposal. This consultation is not intended to lead to a formal endorsement by the Pillar Lead, nor does it guarantee success of your proposal.</w:t>
      </w:r>
      <w:r>
        <w:t xml:space="preserve"> </w:t>
      </w:r>
    </w:p>
    <w:p w14:paraId="6FF6B9C6" w14:textId="3C6A1E16" w:rsidR="00477AC2" w:rsidRPr="00477AC2" w:rsidRDefault="00477AC2" w:rsidP="00733A72">
      <w:r w:rsidRPr="002C246E">
        <w:rPr>
          <w:b/>
        </w:rPr>
        <w:t xml:space="preserve">Please limit the total </w:t>
      </w:r>
      <w:r w:rsidR="00974D96">
        <w:rPr>
          <w:b/>
        </w:rPr>
        <w:t>summary</w:t>
      </w:r>
      <w:r w:rsidRPr="002C246E">
        <w:rPr>
          <w:b/>
        </w:rPr>
        <w:t xml:space="preserve"> length to </w:t>
      </w:r>
      <w:r w:rsidR="00CF374B">
        <w:rPr>
          <w:b/>
        </w:rPr>
        <w:t>3</w:t>
      </w:r>
      <w:r w:rsidRPr="002C246E">
        <w:rPr>
          <w:b/>
        </w:rPr>
        <w:t xml:space="preserve"> pages or fewer</w:t>
      </w:r>
      <w:r w:rsidRPr="00477AC2">
        <w:t xml:space="preserve">, including the </w:t>
      </w:r>
      <w:r>
        <w:t xml:space="preserve">template </w:t>
      </w:r>
      <w:r w:rsidRPr="00477AC2">
        <w:t>titles and section descriptions.</w:t>
      </w:r>
      <w:r w:rsidR="00974D96">
        <w:t xml:space="preserve"> </w:t>
      </w:r>
    </w:p>
    <w:p w14:paraId="608FA543" w14:textId="77777777" w:rsidR="00641C59" w:rsidRPr="00E21A85" w:rsidRDefault="00641C59" w:rsidP="00CE12DE">
      <w:pPr>
        <w:pStyle w:val="Heading1"/>
        <w:numPr>
          <w:ilvl w:val="0"/>
          <w:numId w:val="0"/>
        </w:numPr>
        <w:ind w:left="432" w:hanging="432"/>
      </w:pPr>
      <w:r w:rsidRPr="00E21A85">
        <w:t>Applicant Information</w:t>
      </w:r>
    </w:p>
    <w:p w14:paraId="01C3DF4C" w14:textId="77777777" w:rsidR="008B63A7" w:rsidRPr="001F275D" w:rsidRDefault="008B63A7" w:rsidP="00CE12DE">
      <w:pPr>
        <w:pStyle w:val="Heading2"/>
        <w:numPr>
          <w:ilvl w:val="0"/>
          <w:numId w:val="0"/>
        </w:numPr>
        <w:ind w:left="576" w:hanging="576"/>
      </w:pPr>
      <w:r w:rsidRPr="001F275D">
        <w:t>Primary Applicant</w:t>
      </w:r>
    </w:p>
    <w:tbl>
      <w:tblPr>
        <w:tblStyle w:val="TableGrid"/>
        <w:tblW w:w="9360" w:type="dxa"/>
        <w:tblBorders>
          <w:top w:val="none" w:sz="0" w:space="0" w:color="auto"/>
          <w:left w:val="none" w:sz="0" w:space="0" w:color="auto"/>
          <w:right w:val="none" w:sz="0" w:space="0" w:color="auto"/>
        </w:tblBorders>
        <w:tblLook w:val="04A0" w:firstRow="1" w:lastRow="0" w:firstColumn="1" w:lastColumn="0" w:noHBand="0" w:noVBand="1"/>
      </w:tblPr>
      <w:tblGrid>
        <w:gridCol w:w="2970"/>
        <w:gridCol w:w="6390"/>
      </w:tblGrid>
      <w:tr w:rsidR="00641C59" w14:paraId="77B4B7DF" w14:textId="77777777" w:rsidTr="00CF374B">
        <w:tc>
          <w:tcPr>
            <w:tcW w:w="2970" w:type="dxa"/>
            <w:shd w:val="clear" w:color="auto" w:fill="E7E6E6" w:themeFill="background2"/>
          </w:tcPr>
          <w:p w14:paraId="525A25EC" w14:textId="77777777" w:rsidR="00641C59" w:rsidRPr="001B3AFE" w:rsidRDefault="008B63A7" w:rsidP="008F73F6">
            <w:pPr>
              <w:spacing w:line="259" w:lineRule="auto"/>
              <w:ind w:left="-18"/>
              <w:rPr>
                <w:b/>
              </w:rPr>
            </w:pPr>
            <w:r>
              <w:rPr>
                <w:b/>
              </w:rPr>
              <w:t>Name</w:t>
            </w:r>
          </w:p>
        </w:tc>
        <w:tc>
          <w:tcPr>
            <w:tcW w:w="6390" w:type="dxa"/>
          </w:tcPr>
          <w:p w14:paraId="676DBB3B" w14:textId="77777777" w:rsidR="00641C59" w:rsidRDefault="00641C59" w:rsidP="008F73F6">
            <w:pPr>
              <w:spacing w:line="259" w:lineRule="auto"/>
            </w:pPr>
          </w:p>
        </w:tc>
      </w:tr>
      <w:tr w:rsidR="00641C59" w14:paraId="3A869CC9" w14:textId="77777777" w:rsidTr="00CF374B">
        <w:tc>
          <w:tcPr>
            <w:tcW w:w="2970" w:type="dxa"/>
            <w:shd w:val="clear" w:color="auto" w:fill="E7E6E6" w:themeFill="background2"/>
          </w:tcPr>
          <w:p w14:paraId="6AFEE65D" w14:textId="77777777" w:rsidR="00641C59" w:rsidRPr="001B3AFE" w:rsidRDefault="008B63A7" w:rsidP="008F73F6">
            <w:pPr>
              <w:spacing w:line="259" w:lineRule="auto"/>
              <w:ind w:left="-18"/>
              <w:rPr>
                <w:b/>
              </w:rPr>
            </w:pPr>
            <w:r>
              <w:rPr>
                <w:b/>
              </w:rPr>
              <w:t>Title</w:t>
            </w:r>
          </w:p>
        </w:tc>
        <w:tc>
          <w:tcPr>
            <w:tcW w:w="6390" w:type="dxa"/>
          </w:tcPr>
          <w:p w14:paraId="4FD85D78" w14:textId="77777777" w:rsidR="00641C59" w:rsidRDefault="00641C59" w:rsidP="008F73F6">
            <w:pPr>
              <w:spacing w:line="259" w:lineRule="auto"/>
            </w:pPr>
          </w:p>
        </w:tc>
      </w:tr>
      <w:tr w:rsidR="00641C59" w14:paraId="2783274F" w14:textId="77777777" w:rsidTr="00CF374B">
        <w:tc>
          <w:tcPr>
            <w:tcW w:w="2970" w:type="dxa"/>
            <w:shd w:val="clear" w:color="auto" w:fill="E7E6E6" w:themeFill="background2"/>
          </w:tcPr>
          <w:p w14:paraId="59399CD7" w14:textId="77777777" w:rsidR="00641C59" w:rsidRPr="001B3AFE" w:rsidRDefault="008B63A7" w:rsidP="00F44F98">
            <w:pPr>
              <w:spacing w:line="259" w:lineRule="auto"/>
              <w:ind w:left="-18"/>
              <w:rPr>
                <w:b/>
              </w:rPr>
            </w:pPr>
            <w:r>
              <w:rPr>
                <w:b/>
              </w:rPr>
              <w:t>Email address</w:t>
            </w:r>
          </w:p>
        </w:tc>
        <w:tc>
          <w:tcPr>
            <w:tcW w:w="6390" w:type="dxa"/>
          </w:tcPr>
          <w:p w14:paraId="1242CB6F" w14:textId="77777777" w:rsidR="00641C59" w:rsidRDefault="00641C59" w:rsidP="008F73F6">
            <w:pPr>
              <w:spacing w:line="259" w:lineRule="auto"/>
            </w:pPr>
          </w:p>
        </w:tc>
      </w:tr>
      <w:tr w:rsidR="008B63A7" w14:paraId="73952DAF" w14:textId="77777777" w:rsidTr="00CF374B">
        <w:tc>
          <w:tcPr>
            <w:tcW w:w="2970" w:type="dxa"/>
            <w:shd w:val="clear" w:color="auto" w:fill="E7E6E6" w:themeFill="background2"/>
          </w:tcPr>
          <w:p w14:paraId="6D87CE33" w14:textId="77777777" w:rsidR="008B63A7" w:rsidRPr="001B3AFE" w:rsidRDefault="008B63A7" w:rsidP="00F44F98">
            <w:pPr>
              <w:ind w:left="-18"/>
              <w:rPr>
                <w:b/>
              </w:rPr>
            </w:pPr>
            <w:r>
              <w:rPr>
                <w:b/>
              </w:rPr>
              <w:t>Unit</w:t>
            </w:r>
          </w:p>
        </w:tc>
        <w:tc>
          <w:tcPr>
            <w:tcW w:w="6390" w:type="dxa"/>
          </w:tcPr>
          <w:p w14:paraId="0DFE65D4" w14:textId="77777777" w:rsidR="008B63A7" w:rsidRDefault="008B63A7" w:rsidP="008F73F6"/>
        </w:tc>
      </w:tr>
    </w:tbl>
    <w:p w14:paraId="27143C47" w14:textId="77777777" w:rsidR="003C397A" w:rsidRDefault="00007197" w:rsidP="0049492F">
      <w:pPr>
        <w:pStyle w:val="Heading1"/>
      </w:pPr>
      <w:r>
        <w:t>Intended Outcome</w:t>
      </w:r>
    </w:p>
    <w:p w14:paraId="4E593A92" w14:textId="061A3432" w:rsidR="003C397A" w:rsidRPr="003C397A" w:rsidRDefault="003C397A" w:rsidP="003C397A">
      <w:pPr>
        <w:rPr>
          <w:i/>
        </w:rPr>
      </w:pPr>
      <w:r>
        <w:rPr>
          <w:i/>
        </w:rPr>
        <w:t xml:space="preserve">In </w:t>
      </w:r>
      <w:r w:rsidRPr="00FD0DE2">
        <w:rPr>
          <w:b/>
          <w:i/>
          <w:u w:val="single"/>
        </w:rPr>
        <w:t>one or two sentences</w:t>
      </w:r>
      <w:r>
        <w:rPr>
          <w:i/>
        </w:rPr>
        <w:t xml:space="preserve">, what </w:t>
      </w:r>
      <w:r w:rsidR="00793E47">
        <w:rPr>
          <w:i/>
        </w:rPr>
        <w:t>outcome (</w:t>
      </w:r>
      <w:r>
        <w:rPr>
          <w:i/>
        </w:rPr>
        <w:t>value</w:t>
      </w:r>
      <w:r w:rsidR="00793E47">
        <w:rPr>
          <w:i/>
        </w:rPr>
        <w:t>,</w:t>
      </w:r>
      <w:r>
        <w:rPr>
          <w:i/>
        </w:rPr>
        <w:t xml:space="preserve"> benefits</w:t>
      </w:r>
      <w:r w:rsidR="00007197">
        <w:rPr>
          <w:i/>
        </w:rPr>
        <w:t>, return on investment</w:t>
      </w:r>
      <w:r>
        <w:rPr>
          <w:i/>
        </w:rPr>
        <w:t xml:space="preserve">) will this project deliver? </w:t>
      </w:r>
      <w:r w:rsidR="0049492F">
        <w:rPr>
          <w:i/>
        </w:rPr>
        <w:t xml:space="preserve">The outcome should directly advance the FoM’s strategic plan. </w:t>
      </w:r>
      <w:r>
        <w:rPr>
          <w:i/>
        </w:rPr>
        <w:t xml:space="preserve">This does not have to be monetary, although it </w:t>
      </w:r>
      <w:r w:rsidR="00B663DE">
        <w:rPr>
          <w:i/>
        </w:rPr>
        <w:t>can</w:t>
      </w:r>
      <w:r>
        <w:rPr>
          <w:i/>
        </w:rPr>
        <w:t xml:space="preserve"> be.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530"/>
        <w:gridCol w:w="7820"/>
      </w:tblGrid>
      <w:tr w:rsidR="003C397A" w14:paraId="510D4302" w14:textId="77777777" w:rsidTr="00CF374B">
        <w:tc>
          <w:tcPr>
            <w:tcW w:w="1530" w:type="dxa"/>
            <w:shd w:val="clear" w:color="auto" w:fill="E7E6E6" w:themeFill="background2"/>
          </w:tcPr>
          <w:p w14:paraId="5028D784" w14:textId="77777777" w:rsidR="003C397A" w:rsidRPr="001B3AFE" w:rsidRDefault="00793E47" w:rsidP="00CF374B">
            <w:pPr>
              <w:rPr>
                <w:b/>
              </w:rPr>
            </w:pPr>
            <w:r>
              <w:rPr>
                <w:b/>
              </w:rPr>
              <w:t>Intended Outcome</w:t>
            </w:r>
          </w:p>
        </w:tc>
        <w:tc>
          <w:tcPr>
            <w:tcW w:w="7820" w:type="dxa"/>
          </w:tcPr>
          <w:p w14:paraId="49E0D30C" w14:textId="77777777" w:rsidR="003C397A" w:rsidRDefault="003C397A" w:rsidP="00CF374B"/>
        </w:tc>
      </w:tr>
    </w:tbl>
    <w:p w14:paraId="4151ED38" w14:textId="4A93FC35" w:rsidR="00641C59" w:rsidRDefault="003C397A" w:rsidP="0049492F">
      <w:pPr>
        <w:pStyle w:val="Heading1"/>
      </w:pPr>
      <w:r>
        <w:lastRenderedPageBreak/>
        <w:t xml:space="preserve">Primary </w:t>
      </w:r>
      <w:r w:rsidR="00641C59">
        <w:t>Strategic Plan Connection</w:t>
      </w:r>
    </w:p>
    <w:p w14:paraId="7F06620B" w14:textId="7DE97519" w:rsidR="003C397A" w:rsidRDefault="003C397A" w:rsidP="00641C59">
      <w:pPr>
        <w:rPr>
          <w:rStyle w:val="Hyperlink"/>
          <w:i/>
        </w:rPr>
      </w:pPr>
      <w:r>
        <w:rPr>
          <w:i/>
        </w:rPr>
        <w:t xml:space="preserve">Indicate </w:t>
      </w:r>
      <w:r w:rsidRPr="00395326">
        <w:rPr>
          <w:b/>
          <w:i/>
          <w:u w:val="single"/>
        </w:rPr>
        <w:t xml:space="preserve">one primary </w:t>
      </w:r>
      <w:r w:rsidR="00A77623" w:rsidRPr="00395326">
        <w:rPr>
          <w:b/>
          <w:i/>
          <w:u w:val="single"/>
        </w:rPr>
        <w:t>strategy</w:t>
      </w:r>
      <w:r>
        <w:rPr>
          <w:i/>
        </w:rPr>
        <w:t xml:space="preserve"> </w:t>
      </w:r>
      <w:r w:rsidR="00720207">
        <w:rPr>
          <w:i/>
        </w:rPr>
        <w:t>on which</w:t>
      </w:r>
      <w:r>
        <w:rPr>
          <w:i/>
        </w:rPr>
        <w:t xml:space="preserve"> the proposed project is focused, and explain how the proposed project will advance it.</w:t>
      </w:r>
      <w:r w:rsidR="002B3918">
        <w:rPr>
          <w:i/>
        </w:rPr>
        <w:t xml:space="preserve"> You can f</w:t>
      </w:r>
      <w:r w:rsidR="00720207">
        <w:rPr>
          <w:i/>
        </w:rPr>
        <w:t xml:space="preserve">ind more information about the </w:t>
      </w:r>
      <w:r w:rsidR="00B64877">
        <w:rPr>
          <w:i/>
        </w:rPr>
        <w:t xml:space="preserve">strategic </w:t>
      </w:r>
      <w:r w:rsidR="00720207">
        <w:rPr>
          <w:i/>
        </w:rPr>
        <w:t>p</w:t>
      </w:r>
      <w:r w:rsidR="002B3918">
        <w:rPr>
          <w:i/>
        </w:rPr>
        <w:t>lan</w:t>
      </w:r>
      <w:r w:rsidR="00720207">
        <w:rPr>
          <w:i/>
        </w:rPr>
        <w:t xml:space="preserve">’s </w:t>
      </w:r>
      <w:r w:rsidR="00A77623">
        <w:rPr>
          <w:i/>
        </w:rPr>
        <w:t xml:space="preserve">strategies </w:t>
      </w:r>
      <w:r w:rsidR="002B3918">
        <w:rPr>
          <w:i/>
        </w:rPr>
        <w:t xml:space="preserve">here: </w:t>
      </w:r>
      <w:hyperlink r:id="rId13" w:history="1">
        <w:r w:rsidR="002B3918" w:rsidRPr="00E05D44">
          <w:rPr>
            <w:rStyle w:val="Hyperlink"/>
            <w:i/>
          </w:rPr>
          <w:t>http://stratplan.med.ubc.ca/</w:t>
        </w:r>
      </w:hyperlink>
    </w:p>
    <w:p w14:paraId="32EC44FF" w14:textId="76FD9C0C" w:rsidR="00192251" w:rsidRPr="00B64877" w:rsidRDefault="00192251" w:rsidP="00B64877">
      <w:pPr>
        <w:rPr>
          <w:i/>
        </w:rPr>
      </w:pPr>
      <w:r w:rsidRPr="00B64877">
        <w:rPr>
          <w:i/>
        </w:rPr>
        <w:t xml:space="preserve">Please highlight </w:t>
      </w:r>
      <w:r w:rsidR="00B64877">
        <w:rPr>
          <w:i/>
        </w:rPr>
        <w:t xml:space="preserve">the </w:t>
      </w:r>
      <w:r w:rsidRPr="00B64877">
        <w:rPr>
          <w:i/>
        </w:rPr>
        <w:t xml:space="preserve">connection to </w:t>
      </w:r>
      <w:r w:rsidR="00395326" w:rsidRPr="00395326">
        <w:rPr>
          <w:b/>
          <w:i/>
          <w:u w:val="single"/>
        </w:rPr>
        <w:t xml:space="preserve">one </w:t>
      </w:r>
      <w:r w:rsidRPr="00395326">
        <w:rPr>
          <w:b/>
          <w:i/>
          <w:u w:val="single"/>
        </w:rPr>
        <w:t xml:space="preserve">specific </w:t>
      </w:r>
      <w:r w:rsidR="00A77623" w:rsidRPr="00395326">
        <w:rPr>
          <w:b/>
          <w:i/>
          <w:u w:val="single"/>
        </w:rPr>
        <w:t>strateg</w:t>
      </w:r>
      <w:r w:rsidR="00395326" w:rsidRPr="00395326">
        <w:rPr>
          <w:b/>
          <w:i/>
          <w:u w:val="single"/>
        </w:rPr>
        <w:t>y</w:t>
      </w:r>
      <w:r w:rsidR="00A77623" w:rsidRPr="00B64877">
        <w:rPr>
          <w:i/>
        </w:rPr>
        <w:t xml:space="preserve"> </w:t>
      </w:r>
      <w:r w:rsidRPr="00B64877">
        <w:rPr>
          <w:i/>
        </w:rPr>
        <w:t xml:space="preserve">(e.g., Education </w:t>
      </w:r>
      <w:r w:rsidR="00A77623">
        <w:rPr>
          <w:i/>
        </w:rPr>
        <w:t>Strategy</w:t>
      </w:r>
      <w:r w:rsidR="00A77623" w:rsidRPr="00B64877">
        <w:rPr>
          <w:i/>
        </w:rPr>
        <w:t xml:space="preserve"> </w:t>
      </w:r>
      <w:r w:rsidRPr="00B64877">
        <w:rPr>
          <w:i/>
        </w:rPr>
        <w:t>1) rather than to broad pillars (e.g., Education Pillar)</w:t>
      </w:r>
      <w:r w:rsidR="00395326">
        <w:rPr>
          <w:i/>
        </w:rPr>
        <w:t xml:space="preserve"> or multiple strategies</w:t>
      </w:r>
      <w:r w:rsidRPr="00B64877">
        <w:rPr>
          <w:i/>
        </w:rPr>
        <w:t xml:space="preserve">. </w:t>
      </w:r>
      <w:r w:rsidR="00395326">
        <w:rPr>
          <w:i/>
        </w:rPr>
        <w:t xml:space="preserve">The full proposal template has an opportunity to identify benefits to other adjacent strategies. For this summary, please focus on how the proposed project will advance </w:t>
      </w:r>
      <w:r w:rsidR="00395326" w:rsidRPr="00395326">
        <w:rPr>
          <w:b/>
          <w:i/>
          <w:u w:val="single"/>
        </w:rPr>
        <w:t>one</w:t>
      </w:r>
      <w:r w:rsidR="00395326">
        <w:rPr>
          <w:i/>
        </w:rPr>
        <w:t xml:space="preserve"> strategy.</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530"/>
        <w:gridCol w:w="7820"/>
      </w:tblGrid>
      <w:tr w:rsidR="003C397A" w14:paraId="7655CB76" w14:textId="77777777" w:rsidTr="00CF374B">
        <w:tc>
          <w:tcPr>
            <w:tcW w:w="1530" w:type="dxa"/>
            <w:shd w:val="clear" w:color="auto" w:fill="E7E6E6" w:themeFill="background2"/>
          </w:tcPr>
          <w:p w14:paraId="2D1FAE00" w14:textId="427EFCB3" w:rsidR="003C397A" w:rsidRPr="001B3AFE" w:rsidRDefault="003C397A" w:rsidP="00A77623">
            <w:pPr>
              <w:rPr>
                <w:b/>
              </w:rPr>
            </w:pPr>
            <w:r>
              <w:rPr>
                <w:b/>
              </w:rPr>
              <w:t xml:space="preserve">Primary Strategic Plan </w:t>
            </w:r>
            <w:r w:rsidR="00A77623">
              <w:rPr>
                <w:b/>
              </w:rPr>
              <w:t>Connection</w:t>
            </w:r>
          </w:p>
        </w:tc>
        <w:tc>
          <w:tcPr>
            <w:tcW w:w="7820" w:type="dxa"/>
          </w:tcPr>
          <w:p w14:paraId="3362F4CA" w14:textId="77777777" w:rsidR="003C397A" w:rsidRDefault="003C397A" w:rsidP="00CF374B"/>
        </w:tc>
      </w:tr>
    </w:tbl>
    <w:p w14:paraId="7E6B5B39" w14:textId="77777777" w:rsidR="002A2E64" w:rsidRDefault="002A2E64" w:rsidP="0049492F">
      <w:pPr>
        <w:pStyle w:val="Heading1"/>
      </w:pPr>
      <w:r>
        <w:t xml:space="preserve">Project </w:t>
      </w:r>
      <w:r w:rsidR="00793E47">
        <w:t>Scope and Deliverables</w:t>
      </w:r>
    </w:p>
    <w:p w14:paraId="77979AE1" w14:textId="1413A718" w:rsidR="002A2E64" w:rsidRDefault="0049492F" w:rsidP="002A2E64">
      <w:pPr>
        <w:rPr>
          <w:i/>
        </w:rPr>
      </w:pPr>
      <w:r>
        <w:rPr>
          <w:i/>
        </w:rPr>
        <w:t>Summarize</w:t>
      </w:r>
      <w:r w:rsidR="002A2E64">
        <w:rPr>
          <w:i/>
        </w:rPr>
        <w:t xml:space="preserve"> the work that will be done (project scope), and the deliverables that will be produced. Explain how </w:t>
      </w:r>
      <w:r w:rsidR="00B64877">
        <w:rPr>
          <w:i/>
        </w:rPr>
        <w:t>the</w:t>
      </w:r>
      <w:r w:rsidR="002A2E64">
        <w:rPr>
          <w:i/>
        </w:rPr>
        <w:t xml:space="preserve"> work and deliverables will lead to the intended outcome.</w:t>
      </w:r>
      <w:bookmarkStart w:id="0" w:name="_GoBack"/>
      <w:bookmarkEnd w:id="0"/>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530"/>
        <w:gridCol w:w="7830"/>
      </w:tblGrid>
      <w:tr w:rsidR="00641C59" w14:paraId="0E4F37A9" w14:textId="77777777" w:rsidTr="00CF374B">
        <w:tc>
          <w:tcPr>
            <w:tcW w:w="1530" w:type="dxa"/>
            <w:shd w:val="clear" w:color="auto" w:fill="E7E6E6" w:themeFill="background2"/>
          </w:tcPr>
          <w:p w14:paraId="0E1DAFA3" w14:textId="77777777" w:rsidR="00641C59" w:rsidRPr="001B3AFE" w:rsidRDefault="00641C59" w:rsidP="00CF374B">
            <w:pPr>
              <w:rPr>
                <w:b/>
              </w:rPr>
            </w:pPr>
            <w:r>
              <w:rPr>
                <w:b/>
              </w:rPr>
              <w:t>Scope &amp; Deliverables</w:t>
            </w:r>
          </w:p>
        </w:tc>
        <w:tc>
          <w:tcPr>
            <w:tcW w:w="7830" w:type="dxa"/>
          </w:tcPr>
          <w:p w14:paraId="23E7CA79" w14:textId="77777777" w:rsidR="00641C59" w:rsidRDefault="00641C59" w:rsidP="002A2E64"/>
        </w:tc>
      </w:tr>
    </w:tbl>
    <w:p w14:paraId="0A5D4EA4" w14:textId="2BC4E0D9" w:rsidR="00641C59" w:rsidRDefault="0049492F" w:rsidP="0049492F">
      <w:pPr>
        <w:pStyle w:val="Heading1"/>
      </w:pPr>
      <w:r>
        <w:t>Linkages with Related Activities</w:t>
      </w:r>
    </w:p>
    <w:p w14:paraId="40160D49" w14:textId="688AD4F3" w:rsidR="0049492F" w:rsidRDefault="0049492F" w:rsidP="0049492F">
      <w:r>
        <w:rPr>
          <w:i/>
        </w:rPr>
        <w:t>Describe any known related activities that are underway or planned across the FoM and how this project will interface to ensure alignment and avoid duplication.</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530"/>
        <w:gridCol w:w="7830"/>
      </w:tblGrid>
      <w:tr w:rsidR="0049492F" w14:paraId="48EF1EDC" w14:textId="77777777" w:rsidTr="00CF374B">
        <w:tc>
          <w:tcPr>
            <w:tcW w:w="1530" w:type="dxa"/>
            <w:shd w:val="clear" w:color="auto" w:fill="E7E6E6" w:themeFill="background2"/>
          </w:tcPr>
          <w:p w14:paraId="3D575528" w14:textId="61C11212" w:rsidR="0049492F" w:rsidRPr="001B3AFE" w:rsidRDefault="0049492F" w:rsidP="00CF374B">
            <w:pPr>
              <w:rPr>
                <w:b/>
              </w:rPr>
            </w:pPr>
            <w:r>
              <w:rPr>
                <w:b/>
              </w:rPr>
              <w:t>Related Activities</w:t>
            </w:r>
          </w:p>
        </w:tc>
        <w:tc>
          <w:tcPr>
            <w:tcW w:w="7830" w:type="dxa"/>
          </w:tcPr>
          <w:p w14:paraId="5A6AA956" w14:textId="77777777" w:rsidR="0049492F" w:rsidRDefault="0049492F" w:rsidP="00CF374B"/>
        </w:tc>
      </w:tr>
    </w:tbl>
    <w:p w14:paraId="1BE37A5A" w14:textId="77777777" w:rsidR="0049492F" w:rsidRPr="0049492F" w:rsidRDefault="0049492F" w:rsidP="0049492F"/>
    <w:sectPr w:rsidR="0049492F" w:rsidRPr="0049492F" w:rsidSect="008B2B65">
      <w:headerReference w:type="default" r:id="rId14"/>
      <w:footerReference w:type="default" r:id="rId15"/>
      <w:headerReference w:type="first" r:id="rId16"/>
      <w:footerReference w:type="first" r:id="rId17"/>
      <w:pgSz w:w="12240" w:h="15840"/>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66F92" w14:textId="77777777" w:rsidR="00FD0DE2" w:rsidRDefault="00FD0DE2" w:rsidP="00562525">
      <w:pPr>
        <w:spacing w:after="0" w:line="240" w:lineRule="auto"/>
      </w:pPr>
      <w:r>
        <w:separator/>
      </w:r>
    </w:p>
  </w:endnote>
  <w:endnote w:type="continuationSeparator" w:id="0">
    <w:p w14:paraId="20210762" w14:textId="77777777" w:rsidR="00FD0DE2" w:rsidRDefault="00FD0DE2" w:rsidP="00562525">
      <w:pPr>
        <w:spacing w:after="0" w:line="240" w:lineRule="auto"/>
      </w:pPr>
      <w:r>
        <w:continuationSeparator/>
      </w:r>
    </w:p>
  </w:endnote>
  <w:endnote w:type="continuationNotice" w:id="1">
    <w:p w14:paraId="5CE4C35F" w14:textId="77777777" w:rsidR="00FD0DE2" w:rsidRDefault="00FD0D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27AF8" w14:textId="56E8D239" w:rsidR="00FD0DE2" w:rsidRPr="00FB0E7A" w:rsidRDefault="00FD0DE2">
    <w:pPr>
      <w:pStyle w:val="Footer"/>
    </w:pPr>
    <w:r>
      <w:t>Template as of April 14, 2022 – v2</w:t>
    </w:r>
    <w:r w:rsidRPr="00FB0E7A">
      <w:tab/>
    </w:r>
    <w:r w:rsidRPr="00FB0E7A">
      <w:tab/>
      <w:t xml:space="preserve">Page </w:t>
    </w:r>
    <w:r w:rsidRPr="00FB0E7A">
      <w:rPr>
        <w:bCs/>
      </w:rPr>
      <w:fldChar w:fldCharType="begin"/>
    </w:r>
    <w:r w:rsidRPr="00FB0E7A">
      <w:rPr>
        <w:bCs/>
      </w:rPr>
      <w:instrText xml:space="preserve"> PAGE  \* Arabic  \* MERGEFORMAT </w:instrText>
    </w:r>
    <w:r w:rsidRPr="00FB0E7A">
      <w:rPr>
        <w:bCs/>
      </w:rPr>
      <w:fldChar w:fldCharType="separate"/>
    </w:r>
    <w:r>
      <w:rPr>
        <w:bCs/>
        <w:noProof/>
      </w:rPr>
      <w:t>1</w:t>
    </w:r>
    <w:r w:rsidRPr="00FB0E7A">
      <w:rPr>
        <w:bCs/>
      </w:rPr>
      <w:fldChar w:fldCharType="end"/>
    </w:r>
    <w:r w:rsidRPr="00FB0E7A">
      <w:t xml:space="preserve"> of </w:t>
    </w:r>
    <w:r w:rsidRPr="00FB0E7A">
      <w:rPr>
        <w:bCs/>
      </w:rPr>
      <w:fldChar w:fldCharType="begin"/>
    </w:r>
    <w:r w:rsidRPr="00FB0E7A">
      <w:rPr>
        <w:bCs/>
      </w:rPr>
      <w:instrText xml:space="preserve"> NUMPAGES  \* Arabic  \* MERGEFORMAT </w:instrText>
    </w:r>
    <w:r w:rsidRPr="00FB0E7A">
      <w:rPr>
        <w:bCs/>
      </w:rPr>
      <w:fldChar w:fldCharType="separate"/>
    </w:r>
    <w:r>
      <w:rPr>
        <w:bCs/>
        <w:noProof/>
      </w:rPr>
      <w:t>2</w:t>
    </w:r>
    <w:r w:rsidRPr="00FB0E7A">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25AB9" w14:textId="77777777" w:rsidR="00FD0DE2" w:rsidRDefault="00FD0DE2">
    <w:pPr>
      <w:pStyle w:val="Footer"/>
    </w:pPr>
    <w:r>
      <w:t>July 12</w:t>
    </w:r>
    <w:r w:rsidRPr="00FB0E7A">
      <w:t>, 2017</w:t>
    </w:r>
    <w:r w:rsidRPr="00FB0E7A">
      <w:tab/>
    </w:r>
    <w:r w:rsidRPr="00FB0E7A">
      <w:tab/>
      <w:t xml:space="preserve">Page </w:t>
    </w:r>
    <w:r w:rsidRPr="00FB0E7A">
      <w:rPr>
        <w:bCs/>
      </w:rPr>
      <w:fldChar w:fldCharType="begin"/>
    </w:r>
    <w:r w:rsidRPr="00FB0E7A">
      <w:rPr>
        <w:bCs/>
      </w:rPr>
      <w:instrText xml:space="preserve"> PAGE  \* Arabic  \* MERGEFORMAT </w:instrText>
    </w:r>
    <w:r w:rsidRPr="00FB0E7A">
      <w:rPr>
        <w:bCs/>
      </w:rPr>
      <w:fldChar w:fldCharType="separate"/>
    </w:r>
    <w:r>
      <w:rPr>
        <w:bCs/>
        <w:noProof/>
      </w:rPr>
      <w:t>1</w:t>
    </w:r>
    <w:r w:rsidRPr="00FB0E7A">
      <w:rPr>
        <w:bCs/>
      </w:rPr>
      <w:fldChar w:fldCharType="end"/>
    </w:r>
    <w:r w:rsidRPr="00FB0E7A">
      <w:t xml:space="preserve"> of </w:t>
    </w:r>
    <w:r w:rsidRPr="00FB0E7A">
      <w:rPr>
        <w:bCs/>
      </w:rPr>
      <w:fldChar w:fldCharType="begin"/>
    </w:r>
    <w:r w:rsidRPr="00FB0E7A">
      <w:rPr>
        <w:bCs/>
      </w:rPr>
      <w:instrText xml:space="preserve"> NUMPAGES  \* Arabic  \* MERGEFORMAT </w:instrText>
    </w:r>
    <w:r w:rsidRPr="00FB0E7A">
      <w:rPr>
        <w:bCs/>
      </w:rPr>
      <w:fldChar w:fldCharType="separate"/>
    </w:r>
    <w:r>
      <w:rPr>
        <w:bCs/>
        <w:noProof/>
      </w:rPr>
      <w:t>6</w:t>
    </w:r>
    <w:r w:rsidRPr="00FB0E7A">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9CCE0" w14:textId="77777777" w:rsidR="00FD0DE2" w:rsidRDefault="00FD0DE2" w:rsidP="00562525">
      <w:pPr>
        <w:spacing w:after="0" w:line="240" w:lineRule="auto"/>
      </w:pPr>
      <w:r>
        <w:separator/>
      </w:r>
    </w:p>
  </w:footnote>
  <w:footnote w:type="continuationSeparator" w:id="0">
    <w:p w14:paraId="4D436729" w14:textId="77777777" w:rsidR="00FD0DE2" w:rsidRDefault="00FD0DE2" w:rsidP="00562525">
      <w:pPr>
        <w:spacing w:after="0" w:line="240" w:lineRule="auto"/>
      </w:pPr>
      <w:r>
        <w:continuationSeparator/>
      </w:r>
    </w:p>
  </w:footnote>
  <w:footnote w:type="continuationNotice" w:id="1">
    <w:p w14:paraId="0B916241" w14:textId="77777777" w:rsidR="00FD0DE2" w:rsidRDefault="00FD0D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EAAB1" w14:textId="1CC24928" w:rsidR="00FD0DE2" w:rsidRDefault="00FD0DE2" w:rsidP="00143C75">
    <w:pPr>
      <w:pStyle w:val="Header"/>
    </w:pPr>
    <w:r>
      <w:rPr>
        <w:rFonts w:ascii="Calibri" w:hAnsi="Calibri"/>
        <w:noProof/>
        <w:sz w:val="28"/>
        <w:lang w:eastAsia="en-CA"/>
      </w:rPr>
      <w:drawing>
        <wp:inline distT="0" distB="0" distL="0" distR="0" wp14:anchorId="11B01123" wp14:editId="2A8E17ED">
          <wp:extent cx="2292350" cy="342265"/>
          <wp:effectExtent l="0" t="0" r="0" b="635"/>
          <wp:docPr id="69" name="Picture 69" descr="C:\Users\grose82\Documents\_General\Logo\1_2016_UBCStandard_Promo_Signature_Blue282PMS_Medic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ose82\Documents\_General\Logo\1_2016_UBCStandard_Promo_Signature_Blue282PMS_Medicin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067" r="6172" b="21512"/>
                  <a:stretch/>
                </pic:blipFill>
                <pic:spPr bwMode="auto">
                  <a:xfrm>
                    <a:off x="0" y="0"/>
                    <a:ext cx="2292350" cy="342265"/>
                  </a:xfrm>
                  <a:prstGeom prst="rect">
                    <a:avLst/>
                  </a:prstGeom>
                  <a:noFill/>
                  <a:ln>
                    <a:noFill/>
                  </a:ln>
                  <a:extLst>
                    <a:ext uri="{53640926-AAD7-44D8-BBD7-CCE9431645EC}">
                      <a14:shadowObscured xmlns:a14="http://schemas.microsoft.com/office/drawing/2010/main"/>
                    </a:ext>
                  </a:extLst>
                </pic:spPr>
              </pic:pic>
            </a:graphicData>
          </a:graphic>
        </wp:inline>
      </w:drawing>
    </w:r>
    <w:r>
      <w:tab/>
    </w:r>
    <w:r>
      <w:tab/>
      <w:t>SIF Proposal Summary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C4649" w14:textId="77777777" w:rsidR="00FD0DE2" w:rsidRDefault="00FD0DE2" w:rsidP="00ED54A2">
    <w:pPr>
      <w:pStyle w:val="Header"/>
      <w:tabs>
        <w:tab w:val="clear" w:pos="9360"/>
      </w:tabs>
      <w:ind w:right="-1440"/>
    </w:pPr>
    <w:r w:rsidRPr="00ED54A2">
      <w:rPr>
        <w:noProof/>
        <w:lang w:eastAsia="en-CA"/>
      </w:rPr>
      <w:drawing>
        <wp:inline distT="0" distB="0" distL="0" distR="0" wp14:anchorId="200C541A" wp14:editId="14033A1C">
          <wp:extent cx="2934269" cy="438109"/>
          <wp:effectExtent l="0" t="0" r="0" b="635"/>
          <wp:docPr id="71" name="Picture 71" descr="C:\Users\grose82\Documents\_General\Logo\1_2016_UBCStandard_Promo_Signature_Blue282PMS_Medic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ose82\Documents\_General\Logo\1_2016_UBCStandard_Promo_Signature_Blue282PMS_Medicin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067" r="6172" b="21512"/>
                  <a:stretch/>
                </pic:blipFill>
                <pic:spPr bwMode="auto">
                  <a:xfrm>
                    <a:off x="0" y="0"/>
                    <a:ext cx="3117435" cy="46545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437A"/>
    <w:multiLevelType w:val="hybridMultilevel"/>
    <w:tmpl w:val="95EC129C"/>
    <w:lvl w:ilvl="0" w:tplc="4B904EB8">
      <w:start w:val="1"/>
      <w:numFmt w:val="decimal"/>
      <w:lvlText w:val="%1."/>
      <w:lvlJc w:val="left"/>
      <w:pPr>
        <w:ind w:left="720" w:hanging="36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9C472C"/>
    <w:multiLevelType w:val="hybridMultilevel"/>
    <w:tmpl w:val="911A3FA4"/>
    <w:lvl w:ilvl="0" w:tplc="06B6C296">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E96637"/>
    <w:multiLevelType w:val="hybridMultilevel"/>
    <w:tmpl w:val="95A8FA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8001A7"/>
    <w:multiLevelType w:val="multilevel"/>
    <w:tmpl w:val="11F8D8D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FFA27D5"/>
    <w:multiLevelType w:val="multilevel"/>
    <w:tmpl w:val="B6B273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3705AFB"/>
    <w:multiLevelType w:val="hybridMultilevel"/>
    <w:tmpl w:val="4DF667DA"/>
    <w:lvl w:ilvl="0" w:tplc="AA923AF0">
      <w:start w:val="1"/>
      <w:numFmt w:val="bullet"/>
      <w:lvlText w:val="•"/>
      <w:lvlJc w:val="left"/>
      <w:pPr>
        <w:tabs>
          <w:tab w:val="num" w:pos="720"/>
        </w:tabs>
        <w:ind w:left="720" w:hanging="360"/>
      </w:pPr>
      <w:rPr>
        <w:rFonts w:ascii="Times New Roman" w:hAnsi="Times New Roman" w:hint="default"/>
      </w:rPr>
    </w:lvl>
    <w:lvl w:ilvl="1" w:tplc="9B86E8AE" w:tentative="1">
      <w:start w:val="1"/>
      <w:numFmt w:val="bullet"/>
      <w:lvlText w:val="•"/>
      <w:lvlJc w:val="left"/>
      <w:pPr>
        <w:tabs>
          <w:tab w:val="num" w:pos="1440"/>
        </w:tabs>
        <w:ind w:left="1440" w:hanging="360"/>
      </w:pPr>
      <w:rPr>
        <w:rFonts w:ascii="Times New Roman" w:hAnsi="Times New Roman" w:hint="default"/>
      </w:rPr>
    </w:lvl>
    <w:lvl w:ilvl="2" w:tplc="202CAD2C" w:tentative="1">
      <w:start w:val="1"/>
      <w:numFmt w:val="bullet"/>
      <w:lvlText w:val="•"/>
      <w:lvlJc w:val="left"/>
      <w:pPr>
        <w:tabs>
          <w:tab w:val="num" w:pos="2160"/>
        </w:tabs>
        <w:ind w:left="2160" w:hanging="360"/>
      </w:pPr>
      <w:rPr>
        <w:rFonts w:ascii="Times New Roman" w:hAnsi="Times New Roman" w:hint="default"/>
      </w:rPr>
    </w:lvl>
    <w:lvl w:ilvl="3" w:tplc="1B90C5F0" w:tentative="1">
      <w:start w:val="1"/>
      <w:numFmt w:val="bullet"/>
      <w:lvlText w:val="•"/>
      <w:lvlJc w:val="left"/>
      <w:pPr>
        <w:tabs>
          <w:tab w:val="num" w:pos="2880"/>
        </w:tabs>
        <w:ind w:left="2880" w:hanging="360"/>
      </w:pPr>
      <w:rPr>
        <w:rFonts w:ascii="Times New Roman" w:hAnsi="Times New Roman" w:hint="default"/>
      </w:rPr>
    </w:lvl>
    <w:lvl w:ilvl="4" w:tplc="278C85FA" w:tentative="1">
      <w:start w:val="1"/>
      <w:numFmt w:val="bullet"/>
      <w:lvlText w:val="•"/>
      <w:lvlJc w:val="left"/>
      <w:pPr>
        <w:tabs>
          <w:tab w:val="num" w:pos="3600"/>
        </w:tabs>
        <w:ind w:left="3600" w:hanging="360"/>
      </w:pPr>
      <w:rPr>
        <w:rFonts w:ascii="Times New Roman" w:hAnsi="Times New Roman" w:hint="default"/>
      </w:rPr>
    </w:lvl>
    <w:lvl w:ilvl="5" w:tplc="3438A3EC" w:tentative="1">
      <w:start w:val="1"/>
      <w:numFmt w:val="bullet"/>
      <w:lvlText w:val="•"/>
      <w:lvlJc w:val="left"/>
      <w:pPr>
        <w:tabs>
          <w:tab w:val="num" w:pos="4320"/>
        </w:tabs>
        <w:ind w:left="4320" w:hanging="360"/>
      </w:pPr>
      <w:rPr>
        <w:rFonts w:ascii="Times New Roman" w:hAnsi="Times New Roman" w:hint="default"/>
      </w:rPr>
    </w:lvl>
    <w:lvl w:ilvl="6" w:tplc="28FCD982" w:tentative="1">
      <w:start w:val="1"/>
      <w:numFmt w:val="bullet"/>
      <w:lvlText w:val="•"/>
      <w:lvlJc w:val="left"/>
      <w:pPr>
        <w:tabs>
          <w:tab w:val="num" w:pos="5040"/>
        </w:tabs>
        <w:ind w:left="5040" w:hanging="360"/>
      </w:pPr>
      <w:rPr>
        <w:rFonts w:ascii="Times New Roman" w:hAnsi="Times New Roman" w:hint="default"/>
      </w:rPr>
    </w:lvl>
    <w:lvl w:ilvl="7" w:tplc="FC9A4220" w:tentative="1">
      <w:start w:val="1"/>
      <w:numFmt w:val="bullet"/>
      <w:lvlText w:val="•"/>
      <w:lvlJc w:val="left"/>
      <w:pPr>
        <w:tabs>
          <w:tab w:val="num" w:pos="5760"/>
        </w:tabs>
        <w:ind w:left="5760" w:hanging="360"/>
      </w:pPr>
      <w:rPr>
        <w:rFonts w:ascii="Times New Roman" w:hAnsi="Times New Roman" w:hint="default"/>
      </w:rPr>
    </w:lvl>
    <w:lvl w:ilvl="8" w:tplc="45AEA95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C7C7A98"/>
    <w:multiLevelType w:val="hybridMultilevel"/>
    <w:tmpl w:val="F104CB94"/>
    <w:lvl w:ilvl="0" w:tplc="386AB2F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9C10013"/>
    <w:multiLevelType w:val="hybridMultilevel"/>
    <w:tmpl w:val="FDE00E1C"/>
    <w:lvl w:ilvl="0" w:tplc="386AB2F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D7652BD"/>
    <w:multiLevelType w:val="hybridMultilevel"/>
    <w:tmpl w:val="EA148B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EEB365C"/>
    <w:multiLevelType w:val="hybridMultilevel"/>
    <w:tmpl w:val="2A30D5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BE90F2A"/>
    <w:multiLevelType w:val="hybridMultilevel"/>
    <w:tmpl w:val="D688BBF8"/>
    <w:lvl w:ilvl="0" w:tplc="10090001">
      <w:start w:val="1"/>
      <w:numFmt w:val="bullet"/>
      <w:lvlText w:val=""/>
      <w:lvlJc w:val="left"/>
      <w:pPr>
        <w:ind w:left="717" w:hanging="360"/>
      </w:pPr>
      <w:rPr>
        <w:rFonts w:ascii="Symbol" w:hAnsi="Symbol" w:hint="default"/>
      </w:rPr>
    </w:lvl>
    <w:lvl w:ilvl="1" w:tplc="10090003" w:tentative="1">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11" w15:restartNumberingAfterBreak="0">
    <w:nsid w:val="4648718B"/>
    <w:multiLevelType w:val="hybridMultilevel"/>
    <w:tmpl w:val="84D2F9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9103F2D"/>
    <w:multiLevelType w:val="multilevel"/>
    <w:tmpl w:val="C9C07C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86285A"/>
    <w:multiLevelType w:val="multilevel"/>
    <w:tmpl w:val="D34222EA"/>
    <w:lvl w:ilvl="0">
      <w:start w:val="1"/>
      <w:numFmt w:val="decimal"/>
      <w:lvlText w:val="%1.0"/>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4E9A3893"/>
    <w:multiLevelType w:val="hybridMultilevel"/>
    <w:tmpl w:val="645CB2D8"/>
    <w:lvl w:ilvl="0" w:tplc="72708D5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11B0869"/>
    <w:multiLevelType w:val="hybridMultilevel"/>
    <w:tmpl w:val="A6F8E3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17E617E"/>
    <w:multiLevelType w:val="hybridMultilevel"/>
    <w:tmpl w:val="E990D730"/>
    <w:lvl w:ilvl="0" w:tplc="386AB2F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57D48B7"/>
    <w:multiLevelType w:val="hybridMultilevel"/>
    <w:tmpl w:val="18E8ED42"/>
    <w:lvl w:ilvl="0" w:tplc="386AB2F6">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7F57D3F"/>
    <w:multiLevelType w:val="hybridMultilevel"/>
    <w:tmpl w:val="3F588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8"/>
  </w:num>
  <w:num w:numId="4">
    <w:abstractNumId w:val="10"/>
  </w:num>
  <w:num w:numId="5">
    <w:abstractNumId w:val="7"/>
  </w:num>
  <w:num w:numId="6">
    <w:abstractNumId w:val="6"/>
  </w:num>
  <w:num w:numId="7">
    <w:abstractNumId w:val="13"/>
  </w:num>
  <w:num w:numId="8">
    <w:abstractNumId w:val="16"/>
  </w:num>
  <w:num w:numId="9">
    <w:abstractNumId w:val="0"/>
  </w:num>
  <w:num w:numId="10">
    <w:abstractNumId w:val="5"/>
  </w:num>
  <w:num w:numId="11">
    <w:abstractNumId w:val="18"/>
  </w:num>
  <w:num w:numId="12">
    <w:abstractNumId w:val="1"/>
  </w:num>
  <w:num w:numId="13">
    <w:abstractNumId w:val="2"/>
  </w:num>
  <w:num w:numId="14">
    <w:abstractNumId w:val="14"/>
  </w:num>
  <w:num w:numId="15">
    <w:abstractNumId w:val="3"/>
  </w:num>
  <w:num w:numId="16">
    <w:abstractNumId w:val="15"/>
  </w:num>
  <w:num w:numId="17">
    <w:abstractNumId w:val="9"/>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25"/>
    <w:rsid w:val="0000252E"/>
    <w:rsid w:val="00007197"/>
    <w:rsid w:val="00023A67"/>
    <w:rsid w:val="00061BFC"/>
    <w:rsid w:val="00080711"/>
    <w:rsid w:val="000A014C"/>
    <w:rsid w:val="000A1194"/>
    <w:rsid w:val="000A36B9"/>
    <w:rsid w:val="000C5416"/>
    <w:rsid w:val="00115BB5"/>
    <w:rsid w:val="00116DC3"/>
    <w:rsid w:val="00143C75"/>
    <w:rsid w:val="0017231D"/>
    <w:rsid w:val="00182943"/>
    <w:rsid w:val="00192251"/>
    <w:rsid w:val="001C1F65"/>
    <w:rsid w:val="001F275D"/>
    <w:rsid w:val="00226B15"/>
    <w:rsid w:val="0023670E"/>
    <w:rsid w:val="00246E26"/>
    <w:rsid w:val="00274028"/>
    <w:rsid w:val="002748D5"/>
    <w:rsid w:val="00274C5B"/>
    <w:rsid w:val="00291078"/>
    <w:rsid w:val="00293489"/>
    <w:rsid w:val="002A19E7"/>
    <w:rsid w:val="002A2E64"/>
    <w:rsid w:val="002A6956"/>
    <w:rsid w:val="002A7774"/>
    <w:rsid w:val="002B3918"/>
    <w:rsid w:val="002C246E"/>
    <w:rsid w:val="002D62AC"/>
    <w:rsid w:val="002E7CED"/>
    <w:rsid w:val="00380934"/>
    <w:rsid w:val="00395326"/>
    <w:rsid w:val="003973F1"/>
    <w:rsid w:val="003B5C72"/>
    <w:rsid w:val="003C397A"/>
    <w:rsid w:val="003C6DFB"/>
    <w:rsid w:val="003D2AEC"/>
    <w:rsid w:val="003F0D12"/>
    <w:rsid w:val="004107E7"/>
    <w:rsid w:val="0043352B"/>
    <w:rsid w:val="0047432F"/>
    <w:rsid w:val="00475575"/>
    <w:rsid w:val="00477AC2"/>
    <w:rsid w:val="004839E7"/>
    <w:rsid w:val="0049492F"/>
    <w:rsid w:val="00497EF8"/>
    <w:rsid w:val="004B41AF"/>
    <w:rsid w:val="004C1548"/>
    <w:rsid w:val="004D5276"/>
    <w:rsid w:val="004E2C0B"/>
    <w:rsid w:val="005005AD"/>
    <w:rsid w:val="00517D60"/>
    <w:rsid w:val="00523C85"/>
    <w:rsid w:val="005433C0"/>
    <w:rsid w:val="00561075"/>
    <w:rsid w:val="00562525"/>
    <w:rsid w:val="005801E4"/>
    <w:rsid w:val="005817DF"/>
    <w:rsid w:val="0059040A"/>
    <w:rsid w:val="005A6D95"/>
    <w:rsid w:val="005B2729"/>
    <w:rsid w:val="005F6079"/>
    <w:rsid w:val="00616491"/>
    <w:rsid w:val="00641C59"/>
    <w:rsid w:val="006548B8"/>
    <w:rsid w:val="006729DC"/>
    <w:rsid w:val="006B3E4D"/>
    <w:rsid w:val="006C2703"/>
    <w:rsid w:val="006D7DEC"/>
    <w:rsid w:val="007050C3"/>
    <w:rsid w:val="00712DE8"/>
    <w:rsid w:val="00720207"/>
    <w:rsid w:val="00733A72"/>
    <w:rsid w:val="00743103"/>
    <w:rsid w:val="0076725A"/>
    <w:rsid w:val="0076790A"/>
    <w:rsid w:val="007756E1"/>
    <w:rsid w:val="00775E53"/>
    <w:rsid w:val="00781547"/>
    <w:rsid w:val="00793E47"/>
    <w:rsid w:val="007B4E96"/>
    <w:rsid w:val="007B4F99"/>
    <w:rsid w:val="007C4FC2"/>
    <w:rsid w:val="007D52DE"/>
    <w:rsid w:val="007E5667"/>
    <w:rsid w:val="007F2091"/>
    <w:rsid w:val="00831B93"/>
    <w:rsid w:val="00832C6A"/>
    <w:rsid w:val="00843C02"/>
    <w:rsid w:val="00850A2E"/>
    <w:rsid w:val="00886638"/>
    <w:rsid w:val="008920B2"/>
    <w:rsid w:val="008A2F71"/>
    <w:rsid w:val="008A62F8"/>
    <w:rsid w:val="008B0AA3"/>
    <w:rsid w:val="008B2B65"/>
    <w:rsid w:val="008B63A7"/>
    <w:rsid w:val="008B6A16"/>
    <w:rsid w:val="008C08F4"/>
    <w:rsid w:val="008C5A3A"/>
    <w:rsid w:val="008D09E8"/>
    <w:rsid w:val="008E4D6A"/>
    <w:rsid w:val="008F73F6"/>
    <w:rsid w:val="009036AF"/>
    <w:rsid w:val="00903B41"/>
    <w:rsid w:val="00933D94"/>
    <w:rsid w:val="009428C7"/>
    <w:rsid w:val="00943B6B"/>
    <w:rsid w:val="0095003B"/>
    <w:rsid w:val="00972810"/>
    <w:rsid w:val="00974D96"/>
    <w:rsid w:val="00986EFB"/>
    <w:rsid w:val="009A6DE4"/>
    <w:rsid w:val="009E2402"/>
    <w:rsid w:val="009E2794"/>
    <w:rsid w:val="00A220C9"/>
    <w:rsid w:val="00A27B94"/>
    <w:rsid w:val="00A323F9"/>
    <w:rsid w:val="00A34A38"/>
    <w:rsid w:val="00A441B3"/>
    <w:rsid w:val="00A45FA2"/>
    <w:rsid w:val="00A53D5F"/>
    <w:rsid w:val="00A54C5C"/>
    <w:rsid w:val="00A7460E"/>
    <w:rsid w:val="00A76914"/>
    <w:rsid w:val="00A77623"/>
    <w:rsid w:val="00A93063"/>
    <w:rsid w:val="00AB0392"/>
    <w:rsid w:val="00AB5532"/>
    <w:rsid w:val="00AC2C43"/>
    <w:rsid w:val="00AF449A"/>
    <w:rsid w:val="00B016BC"/>
    <w:rsid w:val="00B21229"/>
    <w:rsid w:val="00B43C08"/>
    <w:rsid w:val="00B64877"/>
    <w:rsid w:val="00B64984"/>
    <w:rsid w:val="00B663DE"/>
    <w:rsid w:val="00B67F9B"/>
    <w:rsid w:val="00BA1666"/>
    <w:rsid w:val="00BB6E5E"/>
    <w:rsid w:val="00C10FA9"/>
    <w:rsid w:val="00C12D3E"/>
    <w:rsid w:val="00C13FDA"/>
    <w:rsid w:val="00C32F12"/>
    <w:rsid w:val="00C43220"/>
    <w:rsid w:val="00C825D9"/>
    <w:rsid w:val="00C84C3E"/>
    <w:rsid w:val="00C94B07"/>
    <w:rsid w:val="00CA089A"/>
    <w:rsid w:val="00CA5631"/>
    <w:rsid w:val="00CA6AAD"/>
    <w:rsid w:val="00CE12DE"/>
    <w:rsid w:val="00CE2E26"/>
    <w:rsid w:val="00CF374B"/>
    <w:rsid w:val="00CF68F7"/>
    <w:rsid w:val="00D01E7A"/>
    <w:rsid w:val="00D27A20"/>
    <w:rsid w:val="00D42559"/>
    <w:rsid w:val="00D73701"/>
    <w:rsid w:val="00DA06EC"/>
    <w:rsid w:val="00DD1A80"/>
    <w:rsid w:val="00E21A85"/>
    <w:rsid w:val="00E23ADB"/>
    <w:rsid w:val="00E54098"/>
    <w:rsid w:val="00E60FBB"/>
    <w:rsid w:val="00E67882"/>
    <w:rsid w:val="00EA6002"/>
    <w:rsid w:val="00EB3AC1"/>
    <w:rsid w:val="00EB78F8"/>
    <w:rsid w:val="00ED177E"/>
    <w:rsid w:val="00ED54A2"/>
    <w:rsid w:val="00EE718A"/>
    <w:rsid w:val="00F02CB1"/>
    <w:rsid w:val="00F06640"/>
    <w:rsid w:val="00F10B40"/>
    <w:rsid w:val="00F14316"/>
    <w:rsid w:val="00F146A8"/>
    <w:rsid w:val="00F27848"/>
    <w:rsid w:val="00F44F98"/>
    <w:rsid w:val="00F838DC"/>
    <w:rsid w:val="00F87884"/>
    <w:rsid w:val="00FB0E7A"/>
    <w:rsid w:val="00FB2B0D"/>
    <w:rsid w:val="00FD0DE2"/>
    <w:rsid w:val="00FE0C47"/>
    <w:rsid w:val="00FE6D23"/>
    <w:rsid w:val="00FF08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738AEF"/>
  <w15:chartTrackingRefBased/>
  <w15:docId w15:val="{FB1269FF-21AB-480A-ACD6-0E205A68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1AF"/>
  </w:style>
  <w:style w:type="paragraph" w:styleId="Heading1">
    <w:name w:val="heading 1"/>
    <w:basedOn w:val="Normal"/>
    <w:next w:val="Normal"/>
    <w:link w:val="Heading1Char"/>
    <w:uiPriority w:val="9"/>
    <w:qFormat/>
    <w:rsid w:val="00E21A85"/>
    <w:pPr>
      <w:keepNext/>
      <w:numPr>
        <w:numId w:val="15"/>
      </w:numPr>
      <w:pBdr>
        <w:bottom w:val="single" w:sz="4" w:space="1" w:color="001835"/>
      </w:pBdr>
      <w:spacing w:before="480" w:after="240"/>
      <w:outlineLvl w:val="0"/>
    </w:pPr>
    <w:rPr>
      <w:rFonts w:ascii="Cambria" w:hAnsi="Cambria"/>
      <w:b/>
      <w:color w:val="001835"/>
      <w:sz w:val="28"/>
      <w:szCs w:val="28"/>
    </w:rPr>
  </w:style>
  <w:style w:type="paragraph" w:styleId="Heading2">
    <w:name w:val="heading 2"/>
    <w:basedOn w:val="Normal"/>
    <w:next w:val="Normal"/>
    <w:link w:val="Heading2Char"/>
    <w:uiPriority w:val="9"/>
    <w:unhideWhenUsed/>
    <w:qFormat/>
    <w:rsid w:val="008B63A7"/>
    <w:pPr>
      <w:keepNext/>
      <w:numPr>
        <w:ilvl w:val="1"/>
        <w:numId w:val="15"/>
      </w:numPr>
      <w:spacing w:before="360"/>
      <w:outlineLvl w:val="1"/>
    </w:pPr>
    <w:rPr>
      <w:rFonts w:ascii="Cambria" w:hAnsi="Cambria"/>
      <w:b/>
      <w:i/>
      <w:color w:val="001835"/>
      <w:sz w:val="24"/>
      <w:szCs w:val="24"/>
    </w:rPr>
  </w:style>
  <w:style w:type="paragraph" w:styleId="Heading3">
    <w:name w:val="heading 3"/>
    <w:basedOn w:val="Normal"/>
    <w:next w:val="Normal"/>
    <w:link w:val="Heading3Char"/>
    <w:uiPriority w:val="9"/>
    <w:unhideWhenUsed/>
    <w:qFormat/>
    <w:rsid w:val="00A93063"/>
    <w:pPr>
      <w:keepNext/>
      <w:numPr>
        <w:ilvl w:val="2"/>
        <w:numId w:val="15"/>
      </w:numPr>
      <w:spacing w:before="360"/>
      <w:outlineLvl w:val="2"/>
    </w:pPr>
    <w:rPr>
      <w:b/>
    </w:rPr>
  </w:style>
  <w:style w:type="paragraph" w:styleId="Heading4">
    <w:name w:val="heading 4"/>
    <w:basedOn w:val="Normal"/>
    <w:next w:val="Normal"/>
    <w:link w:val="Heading4Char"/>
    <w:uiPriority w:val="9"/>
    <w:semiHidden/>
    <w:unhideWhenUsed/>
    <w:qFormat/>
    <w:rsid w:val="00FB0E7A"/>
    <w:pPr>
      <w:keepNext/>
      <w:keepLines/>
      <w:numPr>
        <w:ilvl w:val="3"/>
        <w:numId w:val="1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B0E7A"/>
    <w:pPr>
      <w:keepNext/>
      <w:keepLines/>
      <w:numPr>
        <w:ilvl w:val="4"/>
        <w:numId w:val="1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B0E7A"/>
    <w:pPr>
      <w:keepNext/>
      <w:keepLines/>
      <w:numPr>
        <w:ilvl w:val="5"/>
        <w:numId w:val="1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B0E7A"/>
    <w:pPr>
      <w:keepNext/>
      <w:keepLines/>
      <w:numPr>
        <w:ilvl w:val="6"/>
        <w:numId w:val="1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B0E7A"/>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B0E7A"/>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2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45FA2"/>
    <w:pPr>
      <w:spacing w:before="120" w:after="360"/>
    </w:pPr>
    <w:rPr>
      <w:rFonts w:ascii="Cambria" w:hAnsi="Cambria"/>
      <w:b/>
      <w:color w:val="001835"/>
      <w:sz w:val="36"/>
      <w:szCs w:val="40"/>
    </w:rPr>
  </w:style>
  <w:style w:type="character" w:customStyle="1" w:styleId="TitleChar">
    <w:name w:val="Title Char"/>
    <w:basedOn w:val="DefaultParagraphFont"/>
    <w:link w:val="Title"/>
    <w:uiPriority w:val="10"/>
    <w:rsid w:val="00A45FA2"/>
    <w:rPr>
      <w:rFonts w:ascii="Cambria" w:hAnsi="Cambria"/>
      <w:b/>
      <w:color w:val="001835"/>
      <w:sz w:val="36"/>
      <w:szCs w:val="40"/>
    </w:rPr>
  </w:style>
  <w:style w:type="paragraph" w:styleId="Subtitle">
    <w:name w:val="Subtitle"/>
    <w:basedOn w:val="Normal"/>
    <w:next w:val="Normal"/>
    <w:link w:val="SubtitleChar"/>
    <w:uiPriority w:val="11"/>
    <w:qFormat/>
    <w:rsid w:val="00562525"/>
    <w:pPr>
      <w:spacing w:after="0" w:line="240" w:lineRule="auto"/>
      <w:jc w:val="center"/>
    </w:pPr>
    <w:rPr>
      <w:rFonts w:ascii="Cambria" w:hAnsi="Cambria"/>
      <w:sz w:val="44"/>
      <w:szCs w:val="44"/>
    </w:rPr>
  </w:style>
  <w:style w:type="character" w:customStyle="1" w:styleId="SubtitleChar">
    <w:name w:val="Subtitle Char"/>
    <w:basedOn w:val="DefaultParagraphFont"/>
    <w:link w:val="Subtitle"/>
    <w:uiPriority w:val="11"/>
    <w:rsid w:val="00562525"/>
    <w:rPr>
      <w:rFonts w:ascii="Cambria" w:hAnsi="Cambria"/>
      <w:sz w:val="44"/>
      <w:szCs w:val="44"/>
    </w:rPr>
  </w:style>
  <w:style w:type="paragraph" w:styleId="Header">
    <w:name w:val="header"/>
    <w:basedOn w:val="Normal"/>
    <w:link w:val="HeaderChar"/>
    <w:uiPriority w:val="99"/>
    <w:unhideWhenUsed/>
    <w:rsid w:val="00562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525"/>
    <w:rPr>
      <w:sz w:val="24"/>
    </w:rPr>
  </w:style>
  <w:style w:type="paragraph" w:styleId="Footer">
    <w:name w:val="footer"/>
    <w:basedOn w:val="Normal"/>
    <w:link w:val="FooterChar"/>
    <w:uiPriority w:val="99"/>
    <w:unhideWhenUsed/>
    <w:rsid w:val="00562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525"/>
    <w:rPr>
      <w:sz w:val="24"/>
    </w:rPr>
  </w:style>
  <w:style w:type="character" w:customStyle="1" w:styleId="Heading1Char">
    <w:name w:val="Heading 1 Char"/>
    <w:basedOn w:val="DefaultParagraphFont"/>
    <w:link w:val="Heading1"/>
    <w:uiPriority w:val="9"/>
    <w:rsid w:val="00E21A85"/>
    <w:rPr>
      <w:rFonts w:ascii="Cambria" w:hAnsi="Cambria"/>
      <w:b/>
      <w:color w:val="001835"/>
      <w:sz w:val="28"/>
      <w:szCs w:val="28"/>
    </w:rPr>
  </w:style>
  <w:style w:type="character" w:customStyle="1" w:styleId="Heading2Char">
    <w:name w:val="Heading 2 Char"/>
    <w:basedOn w:val="DefaultParagraphFont"/>
    <w:link w:val="Heading2"/>
    <w:uiPriority w:val="9"/>
    <w:rsid w:val="00ED54A2"/>
    <w:rPr>
      <w:rFonts w:ascii="Cambria" w:hAnsi="Cambria"/>
      <w:b/>
      <w:i/>
      <w:color w:val="001835"/>
      <w:sz w:val="24"/>
      <w:szCs w:val="24"/>
    </w:rPr>
  </w:style>
  <w:style w:type="character" w:customStyle="1" w:styleId="Heading3Char">
    <w:name w:val="Heading 3 Char"/>
    <w:basedOn w:val="DefaultParagraphFont"/>
    <w:link w:val="Heading3"/>
    <w:uiPriority w:val="9"/>
    <w:rsid w:val="00A93063"/>
    <w:rPr>
      <w:b/>
    </w:rPr>
  </w:style>
  <w:style w:type="character" w:customStyle="1" w:styleId="Heading4Char">
    <w:name w:val="Heading 4 Char"/>
    <w:basedOn w:val="DefaultParagraphFont"/>
    <w:link w:val="Heading4"/>
    <w:uiPriority w:val="9"/>
    <w:semiHidden/>
    <w:rsid w:val="00FB0E7A"/>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FB0E7A"/>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FB0E7A"/>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FB0E7A"/>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FB0E7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B0E7A"/>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FB0E7A"/>
    <w:pPr>
      <w:ind w:left="720"/>
      <w:contextualSpacing/>
    </w:pPr>
  </w:style>
  <w:style w:type="character" w:styleId="Hyperlink">
    <w:name w:val="Hyperlink"/>
    <w:basedOn w:val="DefaultParagraphFont"/>
    <w:uiPriority w:val="99"/>
    <w:unhideWhenUsed/>
    <w:rsid w:val="00743103"/>
    <w:rPr>
      <w:color w:val="0563C1" w:themeColor="hyperlink"/>
      <w:u w:val="single"/>
    </w:rPr>
  </w:style>
  <w:style w:type="paragraph" w:styleId="FootnoteText">
    <w:name w:val="footnote text"/>
    <w:basedOn w:val="Normal"/>
    <w:link w:val="FootnoteTextChar"/>
    <w:uiPriority w:val="99"/>
    <w:semiHidden/>
    <w:unhideWhenUsed/>
    <w:rsid w:val="004B41AF"/>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4B41AF"/>
    <w:rPr>
      <w:sz w:val="18"/>
      <w:szCs w:val="20"/>
    </w:rPr>
  </w:style>
  <w:style w:type="character" w:styleId="FootnoteReference">
    <w:name w:val="footnote reference"/>
    <w:basedOn w:val="DefaultParagraphFont"/>
    <w:uiPriority w:val="99"/>
    <w:semiHidden/>
    <w:unhideWhenUsed/>
    <w:rsid w:val="004B41AF"/>
    <w:rPr>
      <w:vertAlign w:val="superscript"/>
    </w:rPr>
  </w:style>
  <w:style w:type="paragraph" w:customStyle="1" w:styleId="Default">
    <w:name w:val="Default"/>
    <w:rsid w:val="000A1194"/>
    <w:pPr>
      <w:autoSpaceDE w:val="0"/>
      <w:autoSpaceDN w:val="0"/>
      <w:adjustRightInd w:val="0"/>
      <w:spacing w:after="0" w:line="240" w:lineRule="auto"/>
    </w:pPr>
    <w:rPr>
      <w:rFonts w:ascii="Calibri" w:hAnsi="Calibri" w:cs="Calibri"/>
      <w:color w:val="000000"/>
      <w:sz w:val="24"/>
      <w:szCs w:val="24"/>
    </w:rPr>
  </w:style>
  <w:style w:type="table" w:styleId="PlainTable1">
    <w:name w:val="Plain Table 1"/>
    <w:basedOn w:val="TableNormal"/>
    <w:uiPriority w:val="41"/>
    <w:rsid w:val="00F10B4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rsid w:val="00616491"/>
    <w:pPr>
      <w:spacing w:after="100"/>
    </w:pPr>
  </w:style>
  <w:style w:type="character" w:styleId="CommentReference">
    <w:name w:val="annotation reference"/>
    <w:basedOn w:val="DefaultParagraphFont"/>
    <w:uiPriority w:val="99"/>
    <w:semiHidden/>
    <w:unhideWhenUsed/>
    <w:rsid w:val="001C1F65"/>
    <w:rPr>
      <w:sz w:val="16"/>
      <w:szCs w:val="16"/>
    </w:rPr>
  </w:style>
  <w:style w:type="paragraph" w:styleId="CommentText">
    <w:name w:val="annotation text"/>
    <w:basedOn w:val="Normal"/>
    <w:link w:val="CommentTextChar"/>
    <w:uiPriority w:val="99"/>
    <w:semiHidden/>
    <w:unhideWhenUsed/>
    <w:rsid w:val="001C1F65"/>
    <w:pPr>
      <w:spacing w:line="240" w:lineRule="auto"/>
    </w:pPr>
    <w:rPr>
      <w:sz w:val="20"/>
      <w:szCs w:val="20"/>
    </w:rPr>
  </w:style>
  <w:style w:type="character" w:customStyle="1" w:styleId="CommentTextChar">
    <w:name w:val="Comment Text Char"/>
    <w:basedOn w:val="DefaultParagraphFont"/>
    <w:link w:val="CommentText"/>
    <w:uiPriority w:val="99"/>
    <w:semiHidden/>
    <w:rsid w:val="001C1F65"/>
    <w:rPr>
      <w:sz w:val="20"/>
      <w:szCs w:val="20"/>
    </w:rPr>
  </w:style>
  <w:style w:type="paragraph" w:styleId="CommentSubject">
    <w:name w:val="annotation subject"/>
    <w:basedOn w:val="CommentText"/>
    <w:next w:val="CommentText"/>
    <w:link w:val="CommentSubjectChar"/>
    <w:uiPriority w:val="99"/>
    <w:semiHidden/>
    <w:unhideWhenUsed/>
    <w:rsid w:val="001C1F65"/>
    <w:rPr>
      <w:b/>
      <w:bCs/>
    </w:rPr>
  </w:style>
  <w:style w:type="character" w:customStyle="1" w:styleId="CommentSubjectChar">
    <w:name w:val="Comment Subject Char"/>
    <w:basedOn w:val="CommentTextChar"/>
    <w:link w:val="CommentSubject"/>
    <w:uiPriority w:val="99"/>
    <w:semiHidden/>
    <w:rsid w:val="001C1F65"/>
    <w:rPr>
      <w:b/>
      <w:bCs/>
      <w:sz w:val="20"/>
      <w:szCs w:val="20"/>
    </w:rPr>
  </w:style>
  <w:style w:type="paragraph" w:styleId="BalloonText">
    <w:name w:val="Balloon Text"/>
    <w:basedOn w:val="Normal"/>
    <w:link w:val="BalloonTextChar"/>
    <w:uiPriority w:val="99"/>
    <w:semiHidden/>
    <w:unhideWhenUsed/>
    <w:rsid w:val="001C1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F65"/>
    <w:rPr>
      <w:rFonts w:ascii="Segoe UI" w:hAnsi="Segoe UI" w:cs="Segoe UI"/>
      <w:sz w:val="18"/>
      <w:szCs w:val="18"/>
    </w:rPr>
  </w:style>
  <w:style w:type="character" w:styleId="FollowedHyperlink">
    <w:name w:val="FollowedHyperlink"/>
    <w:basedOn w:val="DefaultParagraphFont"/>
    <w:uiPriority w:val="99"/>
    <w:semiHidden/>
    <w:unhideWhenUsed/>
    <w:rsid w:val="00F146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734382">
      <w:bodyDiv w:val="1"/>
      <w:marLeft w:val="0"/>
      <w:marRight w:val="0"/>
      <w:marTop w:val="0"/>
      <w:marBottom w:val="0"/>
      <w:divBdr>
        <w:top w:val="none" w:sz="0" w:space="0" w:color="auto"/>
        <w:left w:val="none" w:sz="0" w:space="0" w:color="auto"/>
        <w:bottom w:val="none" w:sz="0" w:space="0" w:color="auto"/>
        <w:right w:val="none" w:sz="0" w:space="0" w:color="auto"/>
      </w:divBdr>
    </w:div>
    <w:div w:id="684328925">
      <w:bodyDiv w:val="1"/>
      <w:marLeft w:val="0"/>
      <w:marRight w:val="0"/>
      <w:marTop w:val="0"/>
      <w:marBottom w:val="0"/>
      <w:divBdr>
        <w:top w:val="none" w:sz="0" w:space="0" w:color="auto"/>
        <w:left w:val="none" w:sz="0" w:space="0" w:color="auto"/>
        <w:bottom w:val="none" w:sz="0" w:space="0" w:color="auto"/>
        <w:right w:val="none" w:sz="0" w:space="0" w:color="auto"/>
      </w:divBdr>
      <w:divsChild>
        <w:div w:id="1059132474">
          <w:marLeft w:val="547"/>
          <w:marRight w:val="0"/>
          <w:marTop w:val="0"/>
          <w:marBottom w:val="0"/>
          <w:divBdr>
            <w:top w:val="none" w:sz="0" w:space="0" w:color="auto"/>
            <w:left w:val="none" w:sz="0" w:space="0" w:color="auto"/>
            <w:bottom w:val="none" w:sz="0" w:space="0" w:color="auto"/>
            <w:right w:val="none" w:sz="0" w:space="0" w:color="auto"/>
          </w:divBdr>
        </w:div>
        <w:div w:id="6146007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tplan.med.ubc.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ratplan.med.ubc.ca/strategy-to-action/investment-fun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ratplan.med.ubc.c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5C9F4023DACE45B772361FE3A9C157" ma:contentTypeVersion="12" ma:contentTypeDescription="Create a new document." ma:contentTypeScope="" ma:versionID="f6c6e998e2f2634f8c57877613adb951">
  <xsd:schema xmlns:xsd="http://www.w3.org/2001/XMLSchema" xmlns:xs="http://www.w3.org/2001/XMLSchema" xmlns:p="http://schemas.microsoft.com/office/2006/metadata/properties" xmlns:ns2="6b76b818-49e9-458c-89e7-c7558a7422ff" xmlns:ns3="be788758-0794-4747-8db7-20cc4659b05e" targetNamespace="http://schemas.microsoft.com/office/2006/metadata/properties" ma:root="true" ma:fieldsID="8a9780c6cb56e95f4b2bae058bf316cb" ns2:_="" ns3:_="">
    <xsd:import namespace="6b76b818-49e9-458c-89e7-c7558a7422ff"/>
    <xsd:import namespace="be788758-0794-4747-8db7-20cc4659b0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76b818-49e9-458c-89e7-c7558a7422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788758-0794-4747-8db7-20cc4659b05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8B47C-7C60-4546-BC59-44C6146DEB82}">
  <ds:schemaRefs>
    <ds:schemaRef ds:uri="http://schemas.microsoft.com/sharepoint/v3/contenttype/forms"/>
  </ds:schemaRefs>
</ds:datastoreItem>
</file>

<file path=customXml/itemProps2.xml><?xml version="1.0" encoding="utf-8"?>
<ds:datastoreItem xmlns:ds="http://schemas.openxmlformats.org/officeDocument/2006/customXml" ds:itemID="{AB1033EA-76CE-4891-BF23-0DE28C4EC017}">
  <ds:schemaRefs>
    <ds:schemaRef ds:uri="http://purl.org/dc/dcmitype/"/>
    <ds:schemaRef ds:uri="http://schemas.microsoft.com/office/infopath/2007/PartnerControls"/>
    <ds:schemaRef ds:uri="6b76b818-49e9-458c-89e7-c7558a7422ff"/>
    <ds:schemaRef ds:uri="http://schemas.microsoft.com/office/2006/documentManagement/types"/>
    <ds:schemaRef ds:uri="http://schemas.microsoft.com/office/2006/metadata/properties"/>
    <ds:schemaRef ds:uri="be788758-0794-4747-8db7-20cc4659b05e"/>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8D94D7C8-D85A-47F6-BFE4-26BA55E29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76b818-49e9-458c-89e7-c7558a7422ff"/>
    <ds:schemaRef ds:uri="be788758-0794-4747-8db7-20cc4659b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4877A8-2B95-497B-96E5-35F236C54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Gabriel</dc:creator>
  <cp:keywords/>
  <dc:description/>
  <cp:lastModifiedBy>Rose, Gabriel</cp:lastModifiedBy>
  <cp:revision>14</cp:revision>
  <cp:lastPrinted>2019-12-06T17:48:00Z</cp:lastPrinted>
  <dcterms:created xsi:type="dcterms:W3CDTF">2021-01-12T23:19:00Z</dcterms:created>
  <dcterms:modified xsi:type="dcterms:W3CDTF">2022-04-14T22:50:00Z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406000</vt:r8>
  </property>
  <property fmtid="{D5CDD505-2E9C-101B-9397-08002B2CF9AE}" pid="3" name="ContentTypeId">
    <vt:lpwstr>0x010100945C9F4023DACE45B772361FE3A9C157</vt:lpwstr>
  </property>
  <property fmtid="{D5CDD505-2E9C-101B-9397-08002B2CF9AE}" pid="4" name="ComplianceAssetId">
    <vt:lpwstr/>
  </property>
</Properties>
</file>